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FF" w:rsidRDefault="00DB3EFF" w:rsidP="00DB3EFF">
      <w:pPr>
        <w:widowControl/>
        <w:spacing w:before="45" w:line="413" w:lineRule="atLeast"/>
        <w:ind w:right="299" w:firstLine="480"/>
        <w:jc w:val="left"/>
        <w:rPr>
          <w:rFonts w:ascii="仿宋" w:eastAsia="仿宋" w:hAnsi="仿宋" w:cs="Arial"/>
          <w:color w:val="231F20"/>
          <w:spacing w:val="15"/>
          <w:kern w:val="0"/>
          <w:sz w:val="29"/>
          <w:szCs w:val="29"/>
        </w:rPr>
      </w:pPr>
    </w:p>
    <w:p w:rsidR="00DB3EFF" w:rsidRDefault="00DB3EFF" w:rsidP="00DB3EFF">
      <w:pPr>
        <w:widowControl/>
        <w:spacing w:before="45" w:line="413" w:lineRule="atLeast"/>
        <w:ind w:right="299" w:firstLine="480"/>
        <w:jc w:val="left"/>
        <w:rPr>
          <w:rFonts w:ascii="仿宋" w:eastAsia="仿宋" w:hAnsi="仿宋" w:cs="Arial"/>
          <w:color w:val="231F20"/>
          <w:spacing w:val="15"/>
          <w:kern w:val="0"/>
          <w:sz w:val="29"/>
          <w:szCs w:val="29"/>
        </w:rPr>
      </w:pPr>
    </w:p>
    <w:p w:rsidR="00DB3EFF" w:rsidRPr="00DB3EFF" w:rsidRDefault="00DB3EFF" w:rsidP="00DB3EFF">
      <w:pPr>
        <w:widowControl/>
        <w:spacing w:before="45" w:line="413" w:lineRule="atLeast"/>
        <w:ind w:right="299" w:firstLine="480"/>
        <w:jc w:val="center"/>
        <w:rPr>
          <w:rFonts w:ascii="宋体" w:eastAsia="宋体" w:hAnsi="宋体" w:cs="Arial" w:hint="eastAsia"/>
          <w:color w:val="231F20"/>
          <w:spacing w:val="15"/>
          <w:kern w:val="0"/>
          <w:sz w:val="44"/>
          <w:szCs w:val="44"/>
        </w:rPr>
      </w:pPr>
      <w:bookmarkStart w:id="0" w:name="_GoBack"/>
      <w:r w:rsidRPr="00DB3EFF">
        <w:rPr>
          <w:rFonts w:ascii="宋体" w:eastAsia="宋体" w:hAnsi="宋体" w:cs="Arial" w:hint="eastAsia"/>
          <w:color w:val="231F20"/>
          <w:spacing w:val="15"/>
          <w:kern w:val="0"/>
          <w:sz w:val="44"/>
          <w:szCs w:val="44"/>
        </w:rPr>
        <w:t>西藏自治区人民政府</w:t>
      </w:r>
      <w:r w:rsidRPr="00DB3EFF">
        <w:rPr>
          <w:rFonts w:ascii="宋体" w:eastAsia="宋体" w:hAnsi="宋体" w:cs="Arial"/>
          <w:color w:val="231F20"/>
          <w:spacing w:val="15"/>
          <w:kern w:val="0"/>
          <w:sz w:val="44"/>
          <w:szCs w:val="44"/>
        </w:rPr>
        <w:t xml:space="preserve"> 关于废止部分政府规章的决定</w:t>
      </w:r>
    </w:p>
    <w:bookmarkEnd w:id="0"/>
    <w:p w:rsidR="00DB3EFF" w:rsidRDefault="00DB3EFF" w:rsidP="00DB3EFF">
      <w:pPr>
        <w:widowControl/>
        <w:spacing w:before="45" w:line="413" w:lineRule="atLeast"/>
        <w:ind w:right="299" w:firstLine="480"/>
        <w:jc w:val="left"/>
        <w:rPr>
          <w:rFonts w:ascii="楷体_GB2312" w:eastAsia="楷体_GB2312" w:hAnsi="仿宋" w:cs="Arial"/>
          <w:color w:val="231F20"/>
          <w:spacing w:val="15"/>
          <w:kern w:val="0"/>
          <w:sz w:val="32"/>
          <w:szCs w:val="32"/>
        </w:rPr>
      </w:pPr>
      <w:r w:rsidRPr="00DB3EFF">
        <w:rPr>
          <w:rFonts w:ascii="楷体_GB2312" w:eastAsia="楷体_GB2312" w:hAnsi="仿宋" w:cs="Arial" w:hint="eastAsia"/>
          <w:color w:val="231F20"/>
          <w:spacing w:val="15"/>
          <w:kern w:val="0"/>
          <w:sz w:val="32"/>
          <w:szCs w:val="32"/>
        </w:rPr>
        <w:t>（2015年8月29日西藏自治区人民政府令第130号公布 自2015年8月29日起施行）</w:t>
      </w:r>
    </w:p>
    <w:p w:rsidR="00DB3EFF" w:rsidRDefault="00DB3EFF" w:rsidP="00DB3EFF">
      <w:pPr>
        <w:widowControl/>
        <w:spacing w:before="45" w:line="413" w:lineRule="atLeast"/>
        <w:ind w:right="299" w:firstLine="480"/>
        <w:jc w:val="left"/>
        <w:rPr>
          <w:rFonts w:ascii="楷体_GB2312" w:eastAsia="楷体_GB2312" w:hAnsi="仿宋" w:cs="Arial"/>
          <w:color w:val="231F20"/>
          <w:spacing w:val="15"/>
          <w:kern w:val="0"/>
          <w:sz w:val="32"/>
          <w:szCs w:val="32"/>
        </w:rPr>
      </w:pPr>
    </w:p>
    <w:p w:rsidR="00DB3EFF" w:rsidRPr="00DB3EFF" w:rsidRDefault="00DB3EFF" w:rsidP="00DB3EFF">
      <w:pPr>
        <w:widowControl/>
        <w:spacing w:before="45" w:line="413" w:lineRule="atLeast"/>
        <w:ind w:right="299" w:firstLine="480"/>
        <w:jc w:val="left"/>
        <w:rPr>
          <w:rFonts w:ascii="楷体_GB2312" w:eastAsia="楷体_GB2312" w:hAnsi="仿宋" w:cs="Arial" w:hint="eastAsia"/>
          <w:color w:val="231F20"/>
          <w:spacing w:val="15"/>
          <w:kern w:val="0"/>
          <w:sz w:val="32"/>
          <w:szCs w:val="32"/>
        </w:rPr>
      </w:pPr>
    </w:p>
    <w:p w:rsidR="00DB3EFF" w:rsidRPr="00DB3EFF" w:rsidRDefault="00DB3EFF" w:rsidP="00DB3EFF">
      <w:pPr>
        <w:widowControl/>
        <w:spacing w:before="45" w:line="413" w:lineRule="atLeast"/>
        <w:ind w:right="299" w:firstLine="480"/>
        <w:jc w:val="left"/>
        <w:rPr>
          <w:rFonts w:ascii="Arial" w:eastAsia="宋体" w:hAnsi="Arial" w:cs="Arial"/>
          <w:color w:val="000000"/>
          <w:kern w:val="0"/>
          <w:sz w:val="29"/>
          <w:szCs w:val="29"/>
        </w:rPr>
      </w:pPr>
      <w:r w:rsidRPr="00DB3EFF">
        <w:rPr>
          <w:rFonts w:ascii="仿宋" w:eastAsia="仿宋" w:hAnsi="仿宋" w:cs="Arial" w:hint="eastAsia"/>
          <w:color w:val="231F20"/>
          <w:spacing w:val="15"/>
          <w:kern w:val="0"/>
          <w:sz w:val="29"/>
          <w:szCs w:val="29"/>
        </w:rPr>
        <w:t>为贯彻落实党的十八届四中全会和区党委八</w:t>
      </w:r>
      <w:r w:rsidRPr="00DB3EFF">
        <w:rPr>
          <w:rFonts w:ascii="Calibri" w:eastAsia="仿宋" w:hAnsi="Calibri" w:cs="Calibri"/>
          <w:color w:val="231F20"/>
          <w:kern w:val="0"/>
          <w:sz w:val="29"/>
          <w:szCs w:val="29"/>
        </w:rPr>
        <w:t> </w:t>
      </w:r>
      <w:r w:rsidRPr="00DB3EFF">
        <w:rPr>
          <w:rFonts w:ascii="仿宋" w:eastAsia="仿宋" w:hAnsi="仿宋" w:cs="Arial" w:hint="eastAsia"/>
          <w:color w:val="231F20"/>
          <w:spacing w:val="15"/>
          <w:kern w:val="0"/>
          <w:sz w:val="29"/>
          <w:szCs w:val="29"/>
        </w:rPr>
        <w:t>届六次全委会精神，全面推进依法行政，加快法治</w:t>
      </w:r>
      <w:r w:rsidRPr="00DB3EFF">
        <w:rPr>
          <w:rFonts w:ascii="仿宋" w:eastAsia="仿宋" w:hAnsi="仿宋" w:cs="Arial" w:hint="eastAsia"/>
          <w:color w:val="231F20"/>
          <w:kern w:val="0"/>
          <w:sz w:val="29"/>
          <w:szCs w:val="29"/>
        </w:rPr>
        <w:t>政府建设步伐，维护社会主义法制统一，经2015 年8月3 日自治区人民政府第 12 次常务会议研究决定，</w:t>
      </w:r>
      <w:r w:rsidRPr="00DB3EFF">
        <w:rPr>
          <w:rFonts w:ascii="Calibri" w:eastAsia="仿宋" w:hAnsi="Calibri" w:cs="Calibri"/>
          <w:color w:val="231F20"/>
          <w:kern w:val="0"/>
          <w:sz w:val="29"/>
          <w:szCs w:val="29"/>
        </w:rPr>
        <w:t> </w:t>
      </w:r>
      <w:r w:rsidRPr="00DB3EFF">
        <w:rPr>
          <w:rFonts w:ascii="仿宋" w:eastAsia="仿宋" w:hAnsi="仿宋" w:cs="Arial" w:hint="eastAsia"/>
          <w:color w:val="231F20"/>
          <w:kern w:val="0"/>
          <w:sz w:val="29"/>
          <w:szCs w:val="29"/>
        </w:rPr>
        <w:t>对部分政府规章予以废止，现予公布。</w:t>
      </w:r>
    </w:p>
    <w:p w:rsidR="00DB3EFF" w:rsidRPr="00DB3EFF" w:rsidRDefault="00DB3EFF" w:rsidP="00DB3EFF">
      <w:pPr>
        <w:widowControl/>
        <w:spacing w:before="195" w:line="211" w:lineRule="atLeast"/>
        <w:ind w:left="2205"/>
        <w:jc w:val="left"/>
        <w:rPr>
          <w:rFonts w:ascii="Arial" w:eastAsia="宋体" w:hAnsi="Arial" w:cs="Arial"/>
          <w:color w:val="000000"/>
          <w:kern w:val="0"/>
          <w:sz w:val="29"/>
          <w:szCs w:val="29"/>
        </w:rPr>
      </w:pPr>
      <w:r w:rsidRPr="00DB3EFF">
        <w:rPr>
          <w:rFonts w:ascii="仿宋" w:eastAsia="仿宋" w:hAnsi="仿宋" w:cs="Arial" w:hint="eastAsia"/>
          <w:color w:val="231F20"/>
          <w:kern w:val="0"/>
          <w:sz w:val="29"/>
          <w:szCs w:val="29"/>
        </w:rPr>
        <w:br/>
      </w:r>
    </w:p>
    <w:p w:rsidR="00DB3EFF" w:rsidRPr="00DB3EFF" w:rsidRDefault="00DB3EFF" w:rsidP="00DB3EFF">
      <w:pPr>
        <w:widowControl/>
        <w:spacing w:before="195" w:line="211" w:lineRule="atLeast"/>
        <w:ind w:left="2205"/>
        <w:jc w:val="left"/>
        <w:rPr>
          <w:rFonts w:ascii="Arial" w:eastAsia="宋体" w:hAnsi="Arial" w:cs="Arial"/>
          <w:color w:val="000000"/>
          <w:kern w:val="0"/>
          <w:sz w:val="29"/>
          <w:szCs w:val="29"/>
        </w:rPr>
      </w:pPr>
      <w:r w:rsidRPr="00DB3EFF">
        <w:rPr>
          <w:rFonts w:ascii="仿宋" w:eastAsia="仿宋" w:hAnsi="仿宋" w:cs="Arial" w:hint="eastAsia"/>
          <w:color w:val="231F20"/>
          <w:kern w:val="0"/>
          <w:sz w:val="29"/>
          <w:szCs w:val="29"/>
        </w:rPr>
        <w:t> </w:t>
      </w:r>
      <w:r w:rsidRPr="00DB3EFF">
        <w:rPr>
          <w:rFonts w:ascii="仿宋" w:eastAsia="仿宋" w:hAnsi="仿宋" w:cs="Arial" w:hint="eastAsia"/>
          <w:color w:val="231F20"/>
          <w:kern w:val="0"/>
          <w:sz w:val="29"/>
          <w:szCs w:val="29"/>
        </w:rPr>
        <w:t> </w:t>
      </w:r>
      <w:r w:rsidRPr="00DB3EFF">
        <w:rPr>
          <w:rFonts w:ascii="仿宋" w:eastAsia="仿宋" w:hAnsi="仿宋" w:cs="Arial" w:hint="eastAsia"/>
          <w:color w:val="231F20"/>
          <w:kern w:val="0"/>
          <w:sz w:val="29"/>
          <w:szCs w:val="29"/>
        </w:rPr>
        <w:t> </w:t>
      </w:r>
      <w:r w:rsidRPr="00DB3EFF">
        <w:rPr>
          <w:rFonts w:ascii="仿宋" w:eastAsia="仿宋" w:hAnsi="仿宋" w:cs="Arial" w:hint="eastAsia"/>
          <w:color w:val="231F20"/>
          <w:kern w:val="0"/>
          <w:sz w:val="29"/>
          <w:szCs w:val="29"/>
        </w:rPr>
        <w:t> </w:t>
      </w:r>
      <w:r w:rsidRPr="00DB3EFF">
        <w:rPr>
          <w:rFonts w:ascii="仿宋" w:eastAsia="仿宋" w:hAnsi="仿宋" w:cs="Arial" w:hint="eastAsia"/>
          <w:color w:val="231F20"/>
          <w:kern w:val="0"/>
          <w:sz w:val="29"/>
          <w:szCs w:val="29"/>
        </w:rPr>
        <w:t> </w:t>
      </w:r>
      <w:r w:rsidRPr="00DB3EFF">
        <w:rPr>
          <w:rFonts w:ascii="仿宋" w:eastAsia="仿宋" w:hAnsi="仿宋" w:cs="Arial" w:hint="eastAsia"/>
          <w:color w:val="231F20"/>
          <w:kern w:val="0"/>
          <w:sz w:val="29"/>
          <w:szCs w:val="29"/>
        </w:rPr>
        <w:t> </w:t>
      </w:r>
      <w:r w:rsidRPr="00DB3EFF">
        <w:rPr>
          <w:rFonts w:ascii="仿宋" w:eastAsia="仿宋" w:hAnsi="仿宋" w:cs="Arial" w:hint="eastAsia"/>
          <w:color w:val="231F20"/>
          <w:kern w:val="0"/>
          <w:sz w:val="29"/>
          <w:szCs w:val="29"/>
        </w:rPr>
        <w:t> </w:t>
      </w:r>
      <w:r w:rsidRPr="00DB3EFF">
        <w:rPr>
          <w:rFonts w:ascii="仿宋" w:eastAsia="仿宋" w:hAnsi="仿宋" w:cs="Arial" w:hint="eastAsia"/>
          <w:color w:val="231F20"/>
          <w:kern w:val="0"/>
          <w:sz w:val="29"/>
          <w:szCs w:val="29"/>
        </w:rPr>
        <w:t> </w:t>
      </w:r>
      <w:r w:rsidRPr="00DB3EFF">
        <w:rPr>
          <w:rFonts w:ascii="仿宋" w:eastAsia="仿宋" w:hAnsi="仿宋" w:cs="Arial" w:hint="eastAsia"/>
          <w:color w:val="231F20"/>
          <w:kern w:val="0"/>
          <w:sz w:val="29"/>
          <w:szCs w:val="29"/>
        </w:rPr>
        <w:t> </w:t>
      </w:r>
      <w:r w:rsidRPr="00DB3EFF">
        <w:rPr>
          <w:rFonts w:ascii="仿宋" w:eastAsia="仿宋" w:hAnsi="仿宋" w:cs="Arial" w:hint="eastAsia"/>
          <w:color w:val="231F20"/>
          <w:kern w:val="0"/>
          <w:sz w:val="29"/>
          <w:szCs w:val="29"/>
        </w:rPr>
        <w:t> </w:t>
      </w:r>
      <w:r w:rsidRPr="00DB3EFF">
        <w:rPr>
          <w:rFonts w:ascii="仿宋" w:eastAsia="仿宋" w:hAnsi="仿宋" w:cs="Arial" w:hint="eastAsia"/>
          <w:color w:val="231F20"/>
          <w:kern w:val="0"/>
          <w:sz w:val="29"/>
          <w:szCs w:val="29"/>
        </w:rPr>
        <w:t> </w:t>
      </w:r>
      <w:r w:rsidRPr="00DB3EFF">
        <w:rPr>
          <w:rFonts w:ascii="仿宋" w:eastAsia="仿宋" w:hAnsi="仿宋" w:cs="Arial" w:hint="eastAsia"/>
          <w:color w:val="231F20"/>
          <w:kern w:val="0"/>
          <w:sz w:val="29"/>
          <w:szCs w:val="29"/>
        </w:rPr>
        <w:t> </w:t>
      </w:r>
      <w:r w:rsidRPr="00DB3EFF">
        <w:rPr>
          <w:rFonts w:ascii="仿宋" w:eastAsia="仿宋" w:hAnsi="仿宋" w:cs="Arial" w:hint="eastAsia"/>
          <w:color w:val="231F20"/>
          <w:kern w:val="0"/>
          <w:sz w:val="29"/>
          <w:szCs w:val="29"/>
        </w:rPr>
        <w:t> </w:t>
      </w:r>
      <w:r w:rsidRPr="00DB3EFF">
        <w:rPr>
          <w:rFonts w:ascii="仿宋" w:eastAsia="仿宋" w:hAnsi="仿宋" w:cs="Arial" w:hint="eastAsia"/>
          <w:color w:val="231F20"/>
          <w:kern w:val="0"/>
          <w:sz w:val="29"/>
          <w:szCs w:val="29"/>
        </w:rPr>
        <w:t>予以废止的政府规章目录</w:t>
      </w:r>
    </w:p>
    <w:p w:rsidR="00DB3EFF" w:rsidRPr="00DB3EFF" w:rsidRDefault="00DB3EFF" w:rsidP="00DB3EFF">
      <w:pPr>
        <w:widowControl/>
        <w:spacing w:before="105" w:line="360" w:lineRule="atLeast"/>
        <w:ind w:left="4215" w:firstLine="480"/>
        <w:jc w:val="left"/>
        <w:rPr>
          <w:rFonts w:ascii="Arial" w:eastAsia="宋体" w:hAnsi="Arial" w:cs="Arial"/>
          <w:color w:val="000000"/>
          <w:kern w:val="0"/>
          <w:sz w:val="29"/>
          <w:szCs w:val="29"/>
        </w:rPr>
      </w:pPr>
      <w:r w:rsidRPr="00DB3EFF">
        <w:rPr>
          <w:rFonts w:ascii="仿宋" w:eastAsia="仿宋" w:hAnsi="仿宋" w:cs="Arial" w:hint="eastAsia"/>
          <w:color w:val="231F20"/>
          <w:spacing w:val="30"/>
          <w:kern w:val="0"/>
          <w:sz w:val="29"/>
          <w:szCs w:val="29"/>
        </w:rPr>
        <w:t> </w:t>
      </w:r>
      <w:r w:rsidRPr="00DB3EFF">
        <w:rPr>
          <w:rFonts w:ascii="仿宋" w:eastAsia="仿宋" w:hAnsi="仿宋" w:cs="Arial" w:hint="eastAsia"/>
          <w:color w:val="231F20"/>
          <w:spacing w:val="30"/>
          <w:kern w:val="0"/>
          <w:sz w:val="29"/>
          <w:szCs w:val="29"/>
        </w:rPr>
        <w:t> </w:t>
      </w:r>
      <w:r w:rsidRPr="00DB3EFF">
        <w:rPr>
          <w:rFonts w:ascii="仿宋" w:eastAsia="仿宋" w:hAnsi="仿宋" w:cs="Arial" w:hint="eastAsia"/>
          <w:color w:val="231F20"/>
          <w:spacing w:val="30"/>
          <w:kern w:val="0"/>
          <w:sz w:val="29"/>
          <w:szCs w:val="29"/>
        </w:rPr>
        <w:t> </w:t>
      </w:r>
      <w:r w:rsidRPr="00DB3EFF">
        <w:rPr>
          <w:rFonts w:ascii="仿宋" w:eastAsia="仿宋" w:hAnsi="仿宋" w:cs="Arial" w:hint="eastAsia"/>
          <w:color w:val="231F20"/>
          <w:spacing w:val="30"/>
          <w:kern w:val="0"/>
          <w:sz w:val="29"/>
          <w:szCs w:val="29"/>
        </w:rPr>
        <w:t>(共8件)</w:t>
      </w:r>
    </w:p>
    <w:p w:rsidR="00DB3EFF" w:rsidRPr="00DB3EFF" w:rsidRDefault="00DB3EFF" w:rsidP="00DB3EFF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B3EFF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05"/>
        <w:gridCol w:w="2940"/>
        <w:gridCol w:w="3183"/>
        <w:gridCol w:w="1762"/>
      </w:tblGrid>
      <w:tr w:rsidR="00DB3EFF" w:rsidRPr="00DB3EFF" w:rsidTr="00DB3EFF">
        <w:trPr>
          <w:trHeight w:val="540"/>
        </w:trPr>
        <w:tc>
          <w:tcPr>
            <w:tcW w:w="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65" w:line="160" w:lineRule="atLeast"/>
              <w:ind w:left="162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3600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65" w:line="216" w:lineRule="atLeast"/>
              <w:ind w:left="13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文件字号</w:t>
            </w:r>
          </w:p>
        </w:tc>
        <w:tc>
          <w:tcPr>
            <w:tcW w:w="3825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65" w:line="214" w:lineRule="atLeast"/>
              <w:ind w:left="13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spacing w:val="15"/>
                <w:kern w:val="0"/>
                <w:sz w:val="18"/>
                <w:szCs w:val="18"/>
              </w:rPr>
              <w:t>规</w:t>
            </w: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章名称</w:t>
            </w:r>
          </w:p>
        </w:tc>
        <w:tc>
          <w:tcPr>
            <w:tcW w:w="2535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65" w:line="214" w:lineRule="atLeast"/>
              <w:ind w:left="4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spacing w:val="15"/>
                <w:kern w:val="0"/>
                <w:sz w:val="18"/>
                <w:szCs w:val="18"/>
              </w:rPr>
              <w:t>施</w:t>
            </w: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行日期</w:t>
            </w:r>
          </w:p>
        </w:tc>
      </w:tr>
      <w:tr w:rsidR="00DB3EFF" w:rsidRPr="00DB3EFF" w:rsidTr="00DB3EFF">
        <w:trPr>
          <w:trHeight w:val="930"/>
        </w:trPr>
        <w:tc>
          <w:tcPr>
            <w:tcW w:w="75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 </w:t>
            </w:r>
          </w:p>
          <w:p w:rsidR="00DB3EFF" w:rsidRPr="00DB3EFF" w:rsidRDefault="00DB3EFF" w:rsidP="00DB3EFF">
            <w:pPr>
              <w:widowControl/>
              <w:wordWrap w:val="0"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 </w:t>
            </w: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 </w:t>
            </w: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1</w:t>
            </w: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br/>
            </w: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line="27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 </w:t>
            </w:r>
          </w:p>
          <w:p w:rsidR="00DB3EFF" w:rsidRPr="00DB3EFF" w:rsidRDefault="00DB3EFF" w:rsidP="00DB3EFF">
            <w:pPr>
              <w:widowControl/>
              <w:wordWrap w:val="0"/>
              <w:spacing w:before="90" w:line="185" w:lineRule="atLeast"/>
              <w:ind w:left="1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西藏自治区人民政府令 1992 年第4 号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65" w:line="350" w:lineRule="atLeast"/>
              <w:ind w:left="870" w:right="120" w:hanging="7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西藏自治区实施《中华人民共和国保</w:t>
            </w: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 </w:t>
            </w: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守国家秘密法》细则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line="27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 </w:t>
            </w:r>
          </w:p>
          <w:p w:rsidR="00DB3EFF" w:rsidRPr="00DB3EFF" w:rsidRDefault="00DB3EFF" w:rsidP="00DB3EFF">
            <w:pPr>
              <w:widowControl/>
              <w:wordWrap w:val="0"/>
              <w:spacing w:before="90" w:line="185" w:lineRule="atLeast"/>
              <w:ind w:left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spacing w:val="-15"/>
                <w:kern w:val="0"/>
                <w:sz w:val="18"/>
                <w:szCs w:val="18"/>
              </w:rPr>
              <w:t>1992 年 12 月 10 日</w:t>
            </w:r>
          </w:p>
        </w:tc>
      </w:tr>
      <w:tr w:rsidR="00DB3EFF" w:rsidRPr="00DB3EFF" w:rsidTr="00DB3EFF">
        <w:trPr>
          <w:trHeight w:val="465"/>
        </w:trPr>
        <w:tc>
          <w:tcPr>
            <w:tcW w:w="75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65" w:line="163" w:lineRule="atLeast"/>
              <w:ind w:left="28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20" w:line="185" w:lineRule="atLeast"/>
              <w:ind w:left="1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西藏自治区人民政府令 1993 年第2 号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20" w:line="285" w:lineRule="atLeast"/>
              <w:ind w:left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西藏自治区实施《征兵工作条例》细则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20" w:line="185" w:lineRule="atLeast"/>
              <w:ind w:left="1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spacing w:val="-15"/>
                <w:kern w:val="0"/>
                <w:sz w:val="18"/>
                <w:szCs w:val="18"/>
              </w:rPr>
              <w:t>1993 年8</w:t>
            </w:r>
            <w:r w:rsidRPr="00DB3EFF">
              <w:rPr>
                <w:rFonts w:ascii="仿宋_GB2312" w:eastAsia="仿宋_GB2312" w:hAnsi="宋体" w:cs="宋体" w:hint="eastAsia"/>
                <w:color w:val="231F20"/>
                <w:spacing w:val="-15"/>
                <w:kern w:val="0"/>
                <w:sz w:val="18"/>
                <w:szCs w:val="18"/>
              </w:rPr>
              <w:t> </w:t>
            </w:r>
            <w:r w:rsidRPr="00DB3EF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月1</w:t>
            </w:r>
            <w:r w:rsidRPr="00DB3EFF">
              <w:rPr>
                <w:rFonts w:ascii="仿宋_GB2312" w:eastAsia="仿宋_GB2312" w:hAnsi="宋体" w:cs="宋体" w:hint="eastAsia"/>
                <w:color w:val="231F20"/>
                <w:spacing w:val="-15"/>
                <w:kern w:val="0"/>
                <w:sz w:val="18"/>
                <w:szCs w:val="18"/>
              </w:rPr>
              <w:t>日</w:t>
            </w:r>
          </w:p>
        </w:tc>
      </w:tr>
      <w:tr w:rsidR="00DB3EFF" w:rsidRPr="00DB3EFF" w:rsidTr="00DB3EFF">
        <w:trPr>
          <w:trHeight w:val="495"/>
        </w:trPr>
        <w:tc>
          <w:tcPr>
            <w:tcW w:w="75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80" w:line="163" w:lineRule="atLeast"/>
              <w:ind w:lef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50" w:line="185" w:lineRule="atLeast"/>
              <w:ind w:left="1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西藏自治区人民政府令 1994 年第8 号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50" w:line="216" w:lineRule="atLeast"/>
              <w:ind w:left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spacing w:val="15"/>
                <w:kern w:val="0"/>
                <w:sz w:val="18"/>
                <w:szCs w:val="18"/>
              </w:rPr>
              <w:t>西藏自治区公路路产路权保护办法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50" w:line="185" w:lineRule="atLeast"/>
              <w:ind w:left="1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spacing w:val="-15"/>
                <w:kern w:val="0"/>
                <w:sz w:val="18"/>
                <w:szCs w:val="18"/>
              </w:rPr>
              <w:t>1994 年 11 月3 日</w:t>
            </w:r>
          </w:p>
        </w:tc>
      </w:tr>
      <w:tr w:rsidR="00DB3EFF" w:rsidRPr="00DB3EFF" w:rsidTr="00DB3EFF">
        <w:trPr>
          <w:trHeight w:val="480"/>
        </w:trPr>
        <w:tc>
          <w:tcPr>
            <w:tcW w:w="75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65" w:line="163" w:lineRule="atLeast"/>
              <w:ind w:left="28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35" w:line="185" w:lineRule="atLeast"/>
              <w:ind w:left="1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西藏自治区人民政府令 1994 年第6 号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35" w:line="216" w:lineRule="atLeast"/>
              <w:ind w:left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spacing w:val="15"/>
                <w:kern w:val="0"/>
                <w:sz w:val="18"/>
                <w:szCs w:val="18"/>
              </w:rPr>
              <w:t>西藏自治区工人考核办法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35" w:line="185" w:lineRule="atLeast"/>
              <w:ind w:left="1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spacing w:val="-15"/>
                <w:kern w:val="0"/>
                <w:sz w:val="18"/>
                <w:szCs w:val="18"/>
              </w:rPr>
              <w:t>1995</w:t>
            </w:r>
            <w:r w:rsidRPr="00DB3EFF">
              <w:rPr>
                <w:rFonts w:ascii="仿宋_GB2312" w:eastAsia="仿宋_GB2312" w:hAnsi="宋体" w:cs="宋体" w:hint="eastAsia"/>
                <w:color w:val="231F20"/>
                <w:spacing w:val="-15"/>
                <w:kern w:val="0"/>
                <w:sz w:val="18"/>
                <w:szCs w:val="18"/>
              </w:rPr>
              <w:t> </w:t>
            </w:r>
            <w:r w:rsidRPr="00DB3EFF">
              <w:rPr>
                <w:rFonts w:ascii="仿宋_GB2312" w:eastAsia="仿宋_GB2312" w:hAnsi="宋体" w:cs="宋体" w:hint="eastAsia"/>
                <w:color w:val="231F20"/>
                <w:spacing w:val="-15"/>
                <w:kern w:val="0"/>
                <w:sz w:val="18"/>
                <w:szCs w:val="18"/>
              </w:rPr>
              <w:t>年</w:t>
            </w:r>
            <w:r w:rsidRPr="00DB3EFF">
              <w:rPr>
                <w:rFonts w:ascii="仿宋_GB2312" w:eastAsia="仿宋_GB2312" w:hAnsi="宋体" w:cs="宋体" w:hint="eastAsia"/>
                <w:color w:val="231F20"/>
                <w:spacing w:val="-15"/>
                <w:kern w:val="0"/>
                <w:sz w:val="18"/>
                <w:szCs w:val="18"/>
              </w:rPr>
              <w:t> </w:t>
            </w:r>
            <w:r w:rsidRPr="00DB3EFF">
              <w:rPr>
                <w:rFonts w:ascii="仿宋_GB2312" w:eastAsia="仿宋_GB2312" w:hAnsi="宋体" w:cs="宋体" w:hint="eastAsia"/>
                <w:color w:val="231F20"/>
                <w:spacing w:val="-15"/>
                <w:kern w:val="0"/>
                <w:sz w:val="18"/>
                <w:szCs w:val="18"/>
              </w:rPr>
              <w:t>1月</w:t>
            </w:r>
            <w:r w:rsidRPr="00DB3EFF">
              <w:rPr>
                <w:rFonts w:ascii="微软雅黑" w:eastAsia="微软雅黑" w:hAnsi="微软雅黑" w:cs="宋体" w:hint="eastAsia"/>
                <w:color w:val="231F20"/>
                <w:spacing w:val="-15"/>
                <w:kern w:val="0"/>
                <w:sz w:val="18"/>
                <w:szCs w:val="18"/>
              </w:rPr>
              <w:t>1</w:t>
            </w:r>
            <w:r w:rsidRPr="00DB3EFF">
              <w:rPr>
                <w:rFonts w:ascii="仿宋_GB2312" w:eastAsia="仿宋_GB2312" w:hAnsi="宋体" w:cs="宋体" w:hint="eastAsia"/>
                <w:color w:val="231F20"/>
                <w:spacing w:val="-15"/>
                <w:kern w:val="0"/>
                <w:sz w:val="18"/>
                <w:szCs w:val="18"/>
              </w:rPr>
              <w:t>日</w:t>
            </w:r>
          </w:p>
        </w:tc>
      </w:tr>
      <w:tr w:rsidR="00DB3EFF" w:rsidRPr="00DB3EFF" w:rsidTr="00DB3EFF">
        <w:trPr>
          <w:trHeight w:val="930"/>
        </w:trPr>
        <w:tc>
          <w:tcPr>
            <w:tcW w:w="75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line="3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 </w:t>
            </w:r>
          </w:p>
          <w:p w:rsidR="00DB3EFF" w:rsidRPr="00DB3EFF" w:rsidRDefault="00DB3EFF" w:rsidP="00DB3EFF">
            <w:pPr>
              <w:widowControl/>
              <w:wordWrap w:val="0"/>
              <w:spacing w:before="90" w:line="166" w:lineRule="atLeast"/>
              <w:ind w:left="28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line="27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 </w:t>
            </w:r>
          </w:p>
          <w:p w:rsidR="00DB3EFF" w:rsidRPr="00DB3EFF" w:rsidRDefault="00DB3EFF" w:rsidP="00DB3EFF">
            <w:pPr>
              <w:widowControl/>
              <w:wordWrap w:val="0"/>
              <w:spacing w:before="90" w:line="185" w:lineRule="atLeast"/>
              <w:ind w:left="1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西藏自治区人民政府令 1998 年第3 号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65" w:line="343" w:lineRule="atLeast"/>
              <w:ind w:left="1545" w:hanging="14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西藏自治区实施《军人抚恤优待条例》</w:t>
            </w: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 </w:t>
            </w: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办法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line="27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 </w:t>
            </w:r>
          </w:p>
          <w:p w:rsidR="00DB3EFF" w:rsidRPr="00DB3EFF" w:rsidRDefault="00DB3EFF" w:rsidP="00DB3EFF">
            <w:pPr>
              <w:widowControl/>
              <w:wordWrap w:val="0"/>
              <w:spacing w:before="90" w:line="185" w:lineRule="atLeast"/>
              <w:ind w:left="1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spacing w:val="-15"/>
                <w:kern w:val="0"/>
                <w:sz w:val="18"/>
                <w:szCs w:val="18"/>
              </w:rPr>
              <w:t>19</w:t>
            </w: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98 年8 月3 日</w:t>
            </w:r>
          </w:p>
        </w:tc>
      </w:tr>
      <w:tr w:rsidR="00DB3EFF" w:rsidRPr="00DB3EFF" w:rsidTr="00DB3EFF">
        <w:trPr>
          <w:trHeight w:val="450"/>
        </w:trPr>
        <w:tc>
          <w:tcPr>
            <w:tcW w:w="75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50" w:line="166" w:lineRule="atLeast"/>
              <w:ind w:left="28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20" w:line="185" w:lineRule="atLeast"/>
              <w:ind w:left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西藏自治区人民政府令2000 年第25 号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20" w:line="216" w:lineRule="atLeast"/>
              <w:ind w:left="3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spacing w:val="15"/>
                <w:kern w:val="0"/>
                <w:sz w:val="18"/>
                <w:szCs w:val="18"/>
              </w:rPr>
              <w:t>西藏自治区劳动监察暂行规定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20" w:line="185" w:lineRule="atLeast"/>
              <w:ind w:lef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spacing w:val="-30"/>
                <w:kern w:val="0"/>
                <w:sz w:val="18"/>
                <w:szCs w:val="18"/>
              </w:rPr>
              <w:t>2</w:t>
            </w:r>
            <w:r w:rsidRPr="00DB3EFF">
              <w:rPr>
                <w:rFonts w:ascii="仿宋_GB2312" w:eastAsia="仿宋_GB2312" w:hAnsi="宋体" w:cs="宋体" w:hint="eastAsia"/>
                <w:color w:val="231F20"/>
                <w:spacing w:val="-15"/>
                <w:kern w:val="0"/>
                <w:sz w:val="18"/>
                <w:szCs w:val="18"/>
              </w:rPr>
              <w:t>000 年 1 月 10 日</w:t>
            </w:r>
          </w:p>
        </w:tc>
      </w:tr>
      <w:tr w:rsidR="00DB3EFF" w:rsidRPr="00DB3EFF" w:rsidTr="00DB3EFF">
        <w:trPr>
          <w:trHeight w:val="915"/>
        </w:trPr>
        <w:tc>
          <w:tcPr>
            <w:tcW w:w="75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line="3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 </w:t>
            </w:r>
          </w:p>
          <w:p w:rsidR="00DB3EFF" w:rsidRPr="00DB3EFF" w:rsidRDefault="00DB3EFF" w:rsidP="00DB3EFF">
            <w:pPr>
              <w:widowControl/>
              <w:wordWrap w:val="0"/>
              <w:spacing w:before="90" w:line="163" w:lineRule="atLeast"/>
              <w:ind w:left="28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line="27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 </w:t>
            </w:r>
          </w:p>
          <w:p w:rsidR="00DB3EFF" w:rsidRPr="00DB3EFF" w:rsidRDefault="00DB3EFF" w:rsidP="00DB3EFF">
            <w:pPr>
              <w:widowControl/>
              <w:wordWrap w:val="0"/>
              <w:spacing w:before="90" w:line="185" w:lineRule="atLeast"/>
              <w:ind w:left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西藏自治区人民政府令2000 年第34 号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65" w:line="346" w:lineRule="atLeast"/>
              <w:ind w:left="1440" w:right="60" w:hanging="136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spacing w:val="15"/>
                <w:kern w:val="0"/>
                <w:sz w:val="18"/>
                <w:szCs w:val="18"/>
              </w:rPr>
              <w:t>西藏自治区预算执行情况审计监督暂</w:t>
            </w: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 </w:t>
            </w: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行办法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line="271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 </w:t>
            </w:r>
          </w:p>
          <w:p w:rsidR="00DB3EFF" w:rsidRPr="00DB3EFF" w:rsidRDefault="00DB3EFF" w:rsidP="00DB3EFF">
            <w:pPr>
              <w:widowControl/>
              <w:wordWrap w:val="0"/>
              <w:spacing w:before="90" w:line="185" w:lineRule="atLeast"/>
              <w:ind w:left="16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spacing w:val="-15"/>
                <w:kern w:val="0"/>
                <w:sz w:val="18"/>
                <w:szCs w:val="18"/>
              </w:rPr>
              <w:t>2001 年 1 月 1 日</w:t>
            </w:r>
          </w:p>
        </w:tc>
      </w:tr>
      <w:tr w:rsidR="00DB3EFF" w:rsidRPr="00DB3EFF" w:rsidTr="00DB3EFF">
        <w:trPr>
          <w:trHeight w:val="555"/>
        </w:trPr>
        <w:tc>
          <w:tcPr>
            <w:tcW w:w="75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210" w:line="163" w:lineRule="atLeast"/>
              <w:ind w:lef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80" w:line="185" w:lineRule="atLeast"/>
              <w:ind w:left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kern w:val="0"/>
                <w:sz w:val="18"/>
                <w:szCs w:val="18"/>
              </w:rPr>
              <w:t>西藏自治区人民政府令2004 年第60 号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80" w:line="216" w:lineRule="atLeast"/>
              <w:ind w:left="3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spacing w:val="15"/>
                <w:kern w:val="0"/>
                <w:sz w:val="18"/>
                <w:szCs w:val="18"/>
              </w:rPr>
              <w:t>西藏自治区防雷减灾管理办法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3EFF" w:rsidRPr="00DB3EFF" w:rsidRDefault="00DB3EFF" w:rsidP="00DB3EFF">
            <w:pPr>
              <w:widowControl/>
              <w:wordWrap w:val="0"/>
              <w:spacing w:before="180" w:line="185" w:lineRule="atLeast"/>
              <w:ind w:left="16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3EFF">
              <w:rPr>
                <w:rFonts w:ascii="仿宋_GB2312" w:eastAsia="仿宋_GB2312" w:hAnsi="宋体" w:cs="宋体" w:hint="eastAsia"/>
                <w:color w:val="231F20"/>
                <w:spacing w:val="-15"/>
                <w:kern w:val="0"/>
                <w:sz w:val="18"/>
                <w:szCs w:val="18"/>
              </w:rPr>
              <w:t>2004 年3 月 1 日</w:t>
            </w:r>
          </w:p>
        </w:tc>
      </w:tr>
    </w:tbl>
    <w:p w:rsidR="00C17111" w:rsidRDefault="00C17111"/>
    <w:sectPr w:rsidR="00C1711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CAE" w:rsidRDefault="00240CAE" w:rsidP="00DB3EFF">
      <w:r>
        <w:separator/>
      </w:r>
    </w:p>
  </w:endnote>
  <w:endnote w:type="continuationSeparator" w:id="0">
    <w:p w:rsidR="00240CAE" w:rsidRDefault="00240CAE" w:rsidP="00DB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CAE" w:rsidRDefault="00240CAE" w:rsidP="00DB3EFF">
      <w:r>
        <w:separator/>
      </w:r>
    </w:p>
  </w:footnote>
  <w:footnote w:type="continuationSeparator" w:id="0">
    <w:p w:rsidR="00240CAE" w:rsidRDefault="00240CAE" w:rsidP="00DB3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EFF" w:rsidRDefault="00DB3EFF" w:rsidP="00DB3EFF">
    <w:pPr>
      <w:pStyle w:val="a4"/>
      <w:jc w:val="both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08B32CE3" wp14:editId="5CCDAACC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西藏自治区人民政府规章</w:t>
    </w:r>
  </w:p>
  <w:p w:rsidR="00DB3EFF" w:rsidRPr="00DB3EFF" w:rsidRDefault="00DB3E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FF"/>
    <w:rsid w:val="00240CAE"/>
    <w:rsid w:val="00C17111"/>
    <w:rsid w:val="00DB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EE2C"/>
  <w15:chartTrackingRefBased/>
  <w15:docId w15:val="{08829957-8516-4A47-9FDE-A394B8DB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E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nhideWhenUsed/>
    <w:qFormat/>
    <w:rsid w:val="00DB3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B3EF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3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B3E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615</Characters>
  <Application>Microsoft Office Word</Application>
  <DocSecurity>0</DocSecurity>
  <Lines>5</Lines>
  <Paragraphs>1</Paragraphs>
  <ScaleCrop>false</ScaleCrop>
  <Company>CHINA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2022-11-29T11:43:00Z</dcterms:created>
  <dcterms:modified xsi:type="dcterms:W3CDTF">2022-11-29T11:47:00Z</dcterms:modified>
</cp:coreProperties>
</file>